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5"/>
        <w:gridCol w:w="4043"/>
        <w:gridCol w:w="3744"/>
      </w:tblGrid>
      <w:tr w:rsidR="002F7E1E" w:rsidRPr="00F972F9" w:rsidTr="00D67121">
        <w:trPr>
          <w:trHeight w:val="4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2F7E1E" w:rsidP="00837AC7">
            <w:pPr>
              <w:tabs>
                <w:tab w:val="left" w:pos="28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2F7E1E" w:rsidRPr="00F972F9" w:rsidTr="00D67121">
        <w:trPr>
          <w:trHeight w:val="27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837AC7" w:rsidP="00837A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Начальник финансового </w:t>
            </w:r>
            <w:r w:rsidR="002F7E1E" w:rsidRPr="00206976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2F7E1E" w:rsidRPr="00F972F9" w:rsidTr="00D67121">
        <w:trPr>
          <w:trHeight w:val="269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2F7E1E" w:rsidP="00837A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206976">
              <w:rPr>
                <w:rFonts w:ascii="Times New Roman" w:hAnsi="Times New Roman" w:cs="Times New Roman"/>
              </w:rPr>
              <w:t>Лесозаводского</w:t>
            </w:r>
            <w:proofErr w:type="gramEnd"/>
          </w:p>
        </w:tc>
      </w:tr>
      <w:tr w:rsidR="002F7E1E" w:rsidRPr="00F972F9" w:rsidTr="00D67121">
        <w:trPr>
          <w:trHeight w:val="272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2F7E1E" w:rsidP="00837A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>городского округа</w:t>
            </w:r>
          </w:p>
        </w:tc>
      </w:tr>
      <w:tr w:rsidR="002F7E1E" w:rsidRPr="00F972F9" w:rsidTr="00D67121">
        <w:trPr>
          <w:trHeight w:val="4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Default="002F7E1E" w:rsidP="00837AC7">
            <w:pPr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 xml:space="preserve">_______________ </w:t>
            </w:r>
            <w:r w:rsidR="00123CBC">
              <w:rPr>
                <w:rFonts w:ascii="Times New Roman" w:hAnsi="Times New Roman" w:cs="Times New Roman"/>
              </w:rPr>
              <w:t xml:space="preserve">В.Г. </w:t>
            </w:r>
            <w:proofErr w:type="spellStart"/>
            <w:r w:rsidR="00837AC7">
              <w:rPr>
                <w:rFonts w:ascii="Times New Roman" w:hAnsi="Times New Roman" w:cs="Times New Roman"/>
              </w:rPr>
              <w:t>Синюкова</w:t>
            </w:r>
            <w:proofErr w:type="spellEnd"/>
          </w:p>
        </w:tc>
      </w:tr>
      <w:tr w:rsidR="002F7E1E" w:rsidRPr="00F972F9" w:rsidTr="00D67121">
        <w:trPr>
          <w:trHeight w:val="26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1C36BB" w:rsidP="00384CE2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3D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июня 2022 </w:t>
            </w:r>
            <w:r w:rsidR="000B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509FA" w:rsidRPr="00F972F9" w:rsidTr="00D67121">
        <w:trPr>
          <w:trHeight w:val="4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A" w:rsidRDefault="002509FA" w:rsidP="00837AC7">
            <w:pPr>
              <w:tabs>
                <w:tab w:val="left" w:pos="153"/>
                <w:tab w:val="left" w:pos="273"/>
                <w:tab w:val="left" w:pos="317"/>
                <w:tab w:val="left" w:pos="4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509FA" w:rsidRDefault="00BA390A" w:rsidP="00837AC7">
            <w:pPr>
              <w:tabs>
                <w:tab w:val="left" w:pos="153"/>
                <w:tab w:val="left" w:pos="273"/>
                <w:tab w:val="left" w:pos="317"/>
                <w:tab w:val="left" w:pos="4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ЛИМИТЫ БЮДЖЕТНЫХ ОБЯЗАТЕЛЬСТВ</w:t>
            </w:r>
            <w:r w:rsidRPr="00206976">
              <w:rPr>
                <w:rFonts w:ascii="Times New Roman" w:hAnsi="Times New Roman" w:cs="Times New Roman"/>
                <w:b/>
              </w:rPr>
              <w:t xml:space="preserve"> ЛЕСОЗАВОДСКОГО</w:t>
            </w:r>
          </w:p>
        </w:tc>
      </w:tr>
      <w:tr w:rsidR="002509FA" w:rsidRPr="00F972F9" w:rsidTr="00D67121">
        <w:trPr>
          <w:trHeight w:val="4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A" w:rsidRDefault="002509FA" w:rsidP="00837AC7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509FA" w:rsidRDefault="004114F2" w:rsidP="00837AC7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ГОРОДСКОГО ОКРУГА НА 2022</w:t>
            </w:r>
            <w:r w:rsidR="002509FA" w:rsidRPr="00206976">
              <w:rPr>
                <w:rFonts w:ascii="Times New Roman" w:hAnsi="Times New Roman" w:cs="Times New Roman"/>
                <w:b/>
              </w:rPr>
              <w:t xml:space="preserve"> ГОД И ПЛАНОВЫ</w:t>
            </w:r>
            <w:r w:rsidR="00837AC7">
              <w:rPr>
                <w:rFonts w:ascii="Times New Roman" w:hAnsi="Times New Roman" w:cs="Times New Roman"/>
                <w:b/>
              </w:rPr>
              <w:t xml:space="preserve">Й </w:t>
            </w:r>
            <w:r>
              <w:rPr>
                <w:rFonts w:ascii="Times New Roman" w:hAnsi="Times New Roman" w:cs="Times New Roman"/>
                <w:b/>
              </w:rPr>
              <w:t>ПЕРИОД 2023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2024</w:t>
            </w:r>
            <w:r w:rsidR="002509FA" w:rsidRPr="00206976">
              <w:rPr>
                <w:rFonts w:ascii="Times New Roman" w:hAnsi="Times New Roman" w:cs="Times New Roman"/>
                <w:b/>
              </w:rPr>
              <w:t xml:space="preserve"> ГОДОВ</w:t>
            </w:r>
          </w:p>
          <w:p w:rsidR="00BD2735" w:rsidRDefault="00BD2735" w:rsidP="00837AC7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2735" w:rsidRPr="00BD2735" w:rsidRDefault="002C59A1" w:rsidP="00D124C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DE752D">
              <w:rPr>
                <w:rFonts w:ascii="Times New Roman" w:hAnsi="Times New Roman" w:cs="Times New Roman"/>
                <w:b/>
              </w:rPr>
              <w:t xml:space="preserve">         </w:t>
            </w:r>
            <w:r w:rsidRPr="00206976">
              <w:rPr>
                <w:rFonts w:ascii="Times New Roman" w:hAnsi="Times New Roman" w:cs="Times New Roman"/>
                <w:b/>
              </w:rPr>
              <w:t xml:space="preserve">(с изменениями на </w:t>
            </w:r>
            <w:r w:rsidR="00D124CB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.06.2022</w:t>
            </w:r>
            <w:r w:rsidRPr="00206976">
              <w:rPr>
                <w:rFonts w:ascii="Times New Roman" w:hAnsi="Times New Roman" w:cs="Times New Roman"/>
                <w:b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509FA" w:rsidRPr="00F972F9" w:rsidTr="00BA390A">
        <w:trPr>
          <w:trHeight w:val="104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A" w:rsidRDefault="002509FA" w:rsidP="00BA390A">
            <w:pPr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3167" w:rsidRDefault="00993167" w:rsidP="003D20CF">
      <w:pPr>
        <w:spacing w:after="0"/>
        <w:rPr>
          <w:rFonts w:ascii="Times New Roman" w:hAnsi="Times New Roman" w:cs="Times New Roman"/>
        </w:rPr>
      </w:pP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536"/>
        <w:gridCol w:w="10"/>
        <w:gridCol w:w="634"/>
        <w:gridCol w:w="1302"/>
        <w:gridCol w:w="672"/>
        <w:gridCol w:w="28"/>
        <w:gridCol w:w="550"/>
        <w:gridCol w:w="1632"/>
        <w:gridCol w:w="1525"/>
        <w:gridCol w:w="1607"/>
      </w:tblGrid>
      <w:tr w:rsidR="00D124CB" w:rsidRPr="00D124CB" w:rsidTr="00D124CB">
        <w:trPr>
          <w:trHeight w:val="347"/>
          <w:jc w:val="center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32" w:type="dxa"/>
            <w:gridSpan w:val="7"/>
            <w:shd w:val="clear" w:color="auto" w:fill="auto"/>
            <w:noWrap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64" w:type="dxa"/>
            <w:gridSpan w:val="3"/>
            <w:shd w:val="clear" w:color="auto" w:fill="auto"/>
            <w:noWrap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год (в рублях)</w:t>
            </w:r>
          </w:p>
        </w:tc>
      </w:tr>
      <w:tr w:rsidR="00D124CB" w:rsidRPr="00D124CB" w:rsidTr="00D124CB">
        <w:trPr>
          <w:cantSplit/>
          <w:trHeight w:val="1260"/>
          <w:jc w:val="center"/>
        </w:trPr>
        <w:tc>
          <w:tcPr>
            <w:tcW w:w="2240" w:type="dxa"/>
            <w:vMerge/>
            <w:shd w:val="clear" w:color="auto" w:fill="auto"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textDirection w:val="btLr"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Ведомства</w:t>
            </w:r>
          </w:p>
        </w:tc>
        <w:tc>
          <w:tcPr>
            <w:tcW w:w="644" w:type="dxa"/>
            <w:gridSpan w:val="2"/>
            <w:shd w:val="clear" w:color="auto" w:fill="auto"/>
            <w:textDirection w:val="btLr"/>
            <w:vAlign w:val="center"/>
          </w:tcPr>
          <w:p w:rsidR="00D124CB" w:rsidRPr="00D124CB" w:rsidRDefault="00D124CB" w:rsidP="00D12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302" w:type="dxa"/>
            <w:shd w:val="clear" w:color="auto" w:fill="auto"/>
            <w:textDirection w:val="btLr"/>
            <w:vAlign w:val="center"/>
          </w:tcPr>
          <w:p w:rsidR="00D124CB" w:rsidRPr="00D124CB" w:rsidRDefault="00D124CB" w:rsidP="00D12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:rsidR="00D124CB" w:rsidRPr="00D124CB" w:rsidRDefault="00D124CB" w:rsidP="00D12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578" w:type="dxa"/>
            <w:gridSpan w:val="2"/>
            <w:shd w:val="clear" w:color="auto" w:fill="auto"/>
            <w:textDirection w:val="btLr"/>
            <w:vAlign w:val="center"/>
          </w:tcPr>
          <w:p w:rsidR="00D124CB" w:rsidRPr="00D124CB" w:rsidRDefault="00D124CB" w:rsidP="00D12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D124CB" w:rsidRPr="00D124CB" w:rsidRDefault="00D124CB" w:rsidP="00D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8 060 789,87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6 134 789,87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217 210,13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217 210,13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 безопасности жизнедеятельности населения Лесозаводского городского округа</w:t>
            </w:r>
            <w:proofErr w:type="gramEnd"/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2 577 165,00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2 577 165,00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2 577 165,00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272 835,00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272 835,00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экстремизма и терроризма, минимизация последствий проявлений экстремизма и терроризма на территории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профилактике экстремизма и терроризма, минимизации последствий проявлений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экстремизна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терроризма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1 420 018,53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1 089 018,53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4 981,47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4 981,47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849 963 279,42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808 184 206,20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827 660 890,20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837 876 047,22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796 096 080,20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815 572 764,20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284 160 433,00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272 525 862,00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280 580 654,00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284 160 433,00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272 525 862,00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280 580 654,00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284 160 433,00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272 525 862,00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280 580 654,00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100 657 440,00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100 657 440,00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100 657 440,00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98 097 440,00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79 187 000,00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57 416 440,00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54 234 000,00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51 525 000,00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44 039 395,00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41 616 000,00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39 535 000,00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13 327 045,00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39 891 000,00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32 185 000,00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484 250,00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173 028 211,00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181 678 392,00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192 442 184,00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172 004 521,11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180 543 392,00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191 307 184,00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132 034 021,11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138 596 422,00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146 109 814,00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39 970 500,00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41 946 970,00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45 197 370,00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705 064,00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401 650,00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113 621,00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189 793,00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318 625,89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318 625,89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4 874 782,00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6 491 470,00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6 491 470,00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2 676 517,05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4 088 848,00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4 088 848,00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2 198 264,95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2 402 622,00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2 402 622,00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2 198 264,95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2 402 622,00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2 402 622,00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безопасности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проектов инициативного бюджетирования по направлению "Твой проект" за счёт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461 699 972,83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436 199 703,20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450 957 595,20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461 699 972,83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436 199 703,20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450 957 595,20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461 699 972,83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436 199 703,20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450 957 595,20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22 465 440,00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22 465 440,00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6 199 560,00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6 784 560,00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113 392 595,41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113 392 595,41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113 392 595,41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111 659 595,41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99 593 503,00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96 309 503,00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67 564 160,24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51 733 845,00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49 615 000,00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47 134 000,00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175 360,24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15 654 955,00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43 515 639,76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34 094 503,00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34 040 503,00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37 883 000,00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30 486 503,00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30 432 503,00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3 164 639,76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476 935,41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376 935,41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Штрафы за нарушение законодательства о налогах и сборах,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2 671 927,04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2 671 927,04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2 671 927,04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2 671 927,04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2 671 927,04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2 671 927,04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из вышестоящего бюджета на реализацию проектов инициативного бюджетирования по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направлению "Твой проект"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234 470 803,11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250 409 866,00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266 012 758,00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232 905 797,00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248 314 866,00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263 917 758,00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178 792 643,00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195 468 950,00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206 359 842,00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54 113 154,00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52 845 916,00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57 557 916,00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1 175 006,11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732 301,39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347 054,72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15 948 004,89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14 883 600,00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14 011 387,79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12 883 600,00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1 936 617,10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1 936 617,10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8 117 351,00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8 117 351,00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8 117 351,00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1 449 399,00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1 628 750,00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1 628 750,00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1 449 399,00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1 628 750,00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1 628 750,00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1 449 399,00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1 628 750,00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1 628 750,00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24 228 400,00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24 228 400,00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24 228 400,00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2 713 200,00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2 713 200,00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2 713 200,00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23 597 700,00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23 597 700,00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23 597 700,00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23 597 700,00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23 597 700,00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23 597 700,00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3 343 900,00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3 343 900,00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3 343 900,00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3 343 900,00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3 343 900,00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3 343 900,00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2 288 730,36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2 288 730,36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2 288 730,36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2 288 730,36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2 288 730,36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2 288 730,36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вышестоящего бюджета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услуги по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42 978 533,00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39 266 000,00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42 978 533,00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39 266 000,00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42 978 533,00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39 266 000,00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37 380 433,00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35 263 000,00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30 638 688,09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23 495 936,09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7 099 752,00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6 635 900,00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315 900,00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12 844,91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12 844,91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190 100,00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3 354 377,00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1 003 623,00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5 155 203,39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5 155 203,39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5 155 203,39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время)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2 202 774,70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2 120 645,00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2 120 645,00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2 202 774,70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2 120 645,00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2 120 645,00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2 202 774,70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2 120 645,00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2 120 645,00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625 634,10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706 870,00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706 870,00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625 634,10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706 870,00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706 870,00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625 634,10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706 870,00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706 870,00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2 270 794,59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1 652 257,38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1 270 244,09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382 013,29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618 537,21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618 537,21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37 412 368,00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36 859 000,00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35 018 000,00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37 412 368,00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36 859 000,00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35 018 000,00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37 412 368,00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36 859 000,00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35 018 000,00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37 382 368,00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36 859 000,00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35 018 000,00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28 666 014,00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28 271 000,00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8 666 354,00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6 014 537,00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6 014 537,00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Страхование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4 600 537,00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4 600 537,00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3 800 537,00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12 087 232,20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обеспечению мер социальной поддержки педагогическим работникам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организаций Приморского края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10 497 232,20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10 497 232,20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дошкольного образования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 по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430 972 612,14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340 918 405,52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352 924 837,79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81 894 303,00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60 630 145,00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58 299 400,00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1 597 590,00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466 010,00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46 820 947,00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46 820 947,00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46 820 947,00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46 513 778,90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43 626 000,00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35 662 600,00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35 229 000,00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10 800 178,90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10 639 000,00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233 168,10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233 168,10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общей юрисдикции в Российской Федерации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404 982,00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404 982,00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59 982,00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22 822,00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22 822,00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22 822,00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9 725 873,00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22 757 079,00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11 967 733,00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11 932 813,00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программы "Информатизация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22 057 079,00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11 267 733,00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11 538 813,00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22 057 079,00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11 267 733,00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11 538 813,00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2 937 237,96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2 253 501,96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2 258 040,00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2 258 040,00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683 736,00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683 736,00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683 736,00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4 538,04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4 538,04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1 030 692,78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1 030 692,78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1 030 692,78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1 028 672,78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9 969 307,22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9 969 307,22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9 969 307,22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832 507,22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9 136 800,00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из вышестоящего бюджета на создание 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1 410 735,00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1 463 836,00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145 735,00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198 836,00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145 735,00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198 836,00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142 735,00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123 356,00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142 735,00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123 356,00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117 240,00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25 555,00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75 480,00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75 480,00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75 480,00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из вышестоящего бюджета на реализацию отдельных государственных полномочий по созданию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868 737,57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666 908,57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672 200,00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201 829,00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233 419,00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267 905,00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5 291,43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5 291,43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943 655,00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978 802,00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148 860,00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131 260,00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вышестоящего бюджета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3 900 437,00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4 043 847,00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4 192 993,00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2 888 580,00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2 929 460,00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2 888 580,00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2 929 460,00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2 888 580,00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2 929 460,00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3 078 600,00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труда 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2 762 500,00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2 762 500,00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2 121 500,00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2 121 500,00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316 100,00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139 960,00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1 011 857,00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1 114 387,00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1 114 393,00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1 011 857,00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1 114 387,00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1 114 393,00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751 857,00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762 197,00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762 203,00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751 857,00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762 197,00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762 203,00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361 857,00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362 197,00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362 203,00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352 190,00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352 190,00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242 190,00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242 190,00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реализацию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86 433,39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86 433,39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86 433,39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82 560,09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634 867,61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634 867,61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614 569,61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614 569,61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288 062,91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268 380,00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357 301,00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357 301,00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44 126,70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20 298,00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20 298,00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20 298,00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141 052 059,41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30 895 149,02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30 895 149,02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138 771 000,00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земельных участков, предоставляемых на бесплатной основе гражданам, имеющим трёх и более детей, под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индивидуальных жилых домов, инженерной и транспортной инфраструктурой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дорожной сети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138 761 000,00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138 761 000,00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32 841 300,00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софинансирования краевым субсидиям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доступной среды, организация и осуществление мероприятий,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140 582 016,42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186 228 450,78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198 672 632,47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43 108 525,12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доступными и качественными услугами жилищно-коммунального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комплекса населения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40 108 525,12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40 108 525,12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корпорации Фонд содействия реформированию жилищно-коммунального хозяйства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46 273 441,41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131 626 358,50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143 114 867,35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4 333 500,00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4 333 500,00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4 222 043,12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111 456,88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500 500,00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500 500,00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500 500,00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энергетической эффективности в Лесозаводском городском округе" на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тепловых сетей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23 679 484,01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114 066 401,10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140 097 867,35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22 588 881,30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113 525 401,10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139 556 867,35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 и (или) строительство, реконструкцию (модернизацию), капитальный ремонт объектов водопроводно-канализационного хозяйства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Реконструкция,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(или) строительство, реконструкцию (модернизацию), капитальный ремонт объектов водопроводно-канализационного хозяйства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обеспечения населения твёрдым топливом на территории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из вышестоящего бюджета на обеспечение граждан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твердым топливом (дровами)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24А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граждан твердым топливом (дровами)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24А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муниципальной программы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Текущее содержание, обслуживание, ремонт водозащитных сооружений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из краевого бюджета на обеспечение земельных участков предоставленных на бесплатной основе гражданам, имеющим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трёх и более детей, инженерной инфраструктурой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 на частичное возмещение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затрат, предоставляющим населению услуги бань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51 200 049,89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52 555 092,28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54 010 765,12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647 900,00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муниципальной программы "Обращение с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твердыми коммунальными отходами в Лесозаводском городском округе"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Очистка земель, используемых под несанкционированные свалки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составлению схемы расположения контейнерных площадок для накопления ТКО, их установке и содержанию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Лесозаводского городского округа" на 2021 - 2017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27 749 049,89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40 056 092,28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41 511 765,12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14 097 942,77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26 559 985,16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26 559 985,16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благоустройство территории Лесозаводского городского округа, осуществляемые за счет средств местного бюджета на условиях софинансирования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муниципальной программы "Формирование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реализацию программ формирования современной городской среды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63 948 233,31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59 978 660,72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61 999 656,30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14 754 333,87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10 158 524,16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10 760 834,74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13 750 143,87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эконом-класса</w:t>
            </w:r>
            <w:proofErr w:type="spellEnd"/>
            <w:proofErr w:type="gram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осуществляемые на условиях софинансирования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граждан, уволенных с военной службы (службы), и приравненных к ним лиц"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4 048 143,87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гражданам, удостоенным звания «Почётный житель Лесозаводского городского округа»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43 684 899,44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44 311 136,56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45 729 821,56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34 410 919,44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34 434 586,56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35 853 271,56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34 410 919,44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34 434 586,56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35 853 271,56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34 410 919,44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34 434 586,56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35 853 271,56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34 410 919,44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34 434 586,56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35 853 271,56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9 273 980,00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9 876 550,00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9 876 550,00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9 273 980,00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9 876 550,00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9 876 550,00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9 143 980,00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9 746 550,00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9 746 550,00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9 143 980,00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9 746 550,00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9 746 550,00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освещение деятельности органов местного самоуправления в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средствах массовой информации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Дума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Депутаты Думы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83 772,11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4 106 165,89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4 038 338,00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4 038 338,00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4 038 338,00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труда и начисления на выплаты по оплате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4 023 046,79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3 084 258,79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934 788,00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9 291,21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9 291,21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45 827,89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45 827,89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43 827,89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1 748 026,57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1 337 026,57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12 973,43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12 973,43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38 693 389,54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42 528 229,48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40 292 273,10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17 134 919,76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17 134 919,76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235 589,76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"Экономическое развитие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16 134 330,00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16 134 330,00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Налоги, пошлины 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11 349 330,00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2 630 330,00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жилищно-коммунального хозяйства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6 655 038,00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6 629 692,12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5 084 654,12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1 539 038,00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11 345,88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11 345,88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191 758 089,78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122 963 389,00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118 343 689,00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на территории Лесозаводского городского округа" на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34 012 000,00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33 559 000,00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33 559 000,00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расходных обязательств, возникающих при реализации мероприятий по модернизации муниципальных детских школ искусств по видам искусств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61 771 607,10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593 065,24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60 312 722,75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64 266 005,00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62 004 005,00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45 017 005,00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43 691 005,00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39 434 550,00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44 900 005,00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43 574 005,00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39 434 550,00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44 900 005,00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43 574 005,00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37 125 823,34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42 179 000,00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40 853 000,00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26 377 548,34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20 235 548,34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10 039 969,00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196 969,00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138 306,00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88 306,00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99 176,66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23 176,66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23 176,66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из вышестоящего бюджета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147 850,00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425 950,00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418 950,00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37 032,00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265 568,00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за счёт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обеспечению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доступности пользования помещениями муниципальных учреждений для людей с ограниченными возможностями, осуществляемые на условиях софинансирования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"Нет наркотикам"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 "Нет наркотикам" на 2021-2027 годы.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формирование негативного отношения к потреблению наркотиков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20 662 722,75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19 249 000,00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18 313 000,00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19 976 655,00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19 976 655,00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19 976 655,00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19 967 698,10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19 967 698,10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19 967 698,10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19 967 698,10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15 339 390,90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4 628 307,20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32 479 694,69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32 479 694,69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32 479 694,69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32 479 694,69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21 833 108,00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21 833 108,00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21 833 108,00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21 592 465,16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20 071 000,00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19 224 000,00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17 492 465,16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13 495 411,16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3 997 054,00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240 642,84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140 642,84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140 642,84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80 882,00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119 118,00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119 118,00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массовой физической культуры  и спорта на территории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306 245,60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306 245,60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306 245,60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293 754,40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293 754,40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293 754,40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многофункциональной спортивной площадки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вышестоящего бюджета на развитие спортивной инфраструктуры, находящейся в муниципальной собственности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услуги по содержанию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организацию физкультурно-спортивной работы по месту жительства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</w:t>
            </w:r>
            <w:proofErr w:type="gram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физкультурно-спортивной работы по месту жительства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24 434 176,00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25 054 000,00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24 572 000,00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 и казённых учреждений Лесозаводского городского округа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23 813 176,00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11 514 196,00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11 514 196,00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11 514 196,00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11 442 196,00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2 661 196,00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12 123 980,00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12 123 980,00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8 273 730,00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8 273 730,00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2 113 000,00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3 632 000,00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3 632 000,00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829 750,00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1 514 980,00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3 850 250,00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206 199,00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3 644 051,00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2 005 301,20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888 749,80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2240" w:type="dxa"/>
            <w:shd w:val="clear" w:color="auto" w:fill="auto"/>
            <w:hideMark/>
          </w:tcPr>
          <w:p w:rsidR="00F52E68" w:rsidRPr="00186B02" w:rsidRDefault="00F52E68" w:rsidP="00F52E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46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F52E68" w:rsidRPr="00F52E68" w:rsidTr="00D124CB">
        <w:trPr>
          <w:trHeight w:val="20"/>
          <w:jc w:val="center"/>
        </w:trPr>
        <w:tc>
          <w:tcPr>
            <w:tcW w:w="5972" w:type="dxa"/>
            <w:gridSpan w:val="8"/>
            <w:shd w:val="clear" w:color="auto" w:fill="auto"/>
            <w:noWrap/>
            <w:vAlign w:val="bottom"/>
            <w:hideMark/>
          </w:tcPr>
          <w:p w:rsidR="00F52E68" w:rsidRPr="00186B02" w:rsidRDefault="00F52E68" w:rsidP="00F5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1564 883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922,88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1367030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52E68" w:rsidRPr="00186B02" w:rsidRDefault="00F52E68" w:rsidP="00F5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1389 935</w:t>
            </w:r>
            <w:r w:rsidRPr="0018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690,09</w:t>
            </w:r>
          </w:p>
        </w:tc>
      </w:tr>
    </w:tbl>
    <w:p w:rsidR="003D20CF" w:rsidRDefault="003D20CF" w:rsidP="003D20CF">
      <w:pPr>
        <w:spacing w:after="0"/>
        <w:rPr>
          <w:rFonts w:ascii="Times New Roman" w:hAnsi="Times New Roman" w:cs="Times New Roman"/>
        </w:rPr>
      </w:pPr>
    </w:p>
    <w:p w:rsidR="003D20CF" w:rsidRDefault="003D20CF" w:rsidP="003D20CF">
      <w:pPr>
        <w:spacing w:after="0"/>
        <w:rPr>
          <w:rFonts w:ascii="Times New Roman" w:hAnsi="Times New Roman" w:cs="Times New Roman"/>
        </w:rPr>
      </w:pPr>
    </w:p>
    <w:p w:rsidR="00D83E12" w:rsidRDefault="00D83E12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E12" w:rsidRDefault="00D83E12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E12" w:rsidRDefault="00D83E12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9FA" w:rsidRPr="00206976" w:rsidRDefault="002509FA" w:rsidP="00BA390A">
      <w:pPr>
        <w:spacing w:after="0" w:line="240" w:lineRule="auto"/>
        <w:ind w:left="-709"/>
        <w:jc w:val="both"/>
      </w:pPr>
      <w:r w:rsidRPr="00206976">
        <w:rPr>
          <w:rFonts w:ascii="Times New Roman" w:hAnsi="Times New Roman" w:cs="Times New Roman"/>
        </w:rPr>
        <w:t xml:space="preserve">Исполнитель                                                                                                </w:t>
      </w:r>
      <w:r w:rsidR="00672218">
        <w:rPr>
          <w:rFonts w:ascii="Times New Roman" w:hAnsi="Times New Roman" w:cs="Times New Roman"/>
        </w:rPr>
        <w:t xml:space="preserve">    </w:t>
      </w:r>
      <w:r w:rsidR="00BA390A">
        <w:rPr>
          <w:rFonts w:ascii="Times New Roman" w:hAnsi="Times New Roman" w:cs="Times New Roman"/>
        </w:rPr>
        <w:t xml:space="preserve">                              </w:t>
      </w:r>
      <w:proofErr w:type="gramStart"/>
      <w:r w:rsidR="00FA5D76">
        <w:rPr>
          <w:rFonts w:ascii="Times New Roman" w:hAnsi="Times New Roman" w:cs="Times New Roman"/>
        </w:rPr>
        <w:t>Побережная</w:t>
      </w:r>
      <w:proofErr w:type="gramEnd"/>
      <w:r w:rsidR="00FA5D76">
        <w:rPr>
          <w:rFonts w:ascii="Times New Roman" w:hAnsi="Times New Roman" w:cs="Times New Roman"/>
        </w:rPr>
        <w:t xml:space="preserve"> Е.Б.</w:t>
      </w:r>
    </w:p>
    <w:p w:rsidR="002509FA" w:rsidRPr="00DA4E9F" w:rsidRDefault="002509FA" w:rsidP="00250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2CB9" w:rsidRPr="00F972F9" w:rsidRDefault="00842CB9">
      <w:pPr>
        <w:rPr>
          <w:rFonts w:ascii="Times New Roman" w:hAnsi="Times New Roman" w:cs="Times New Roman"/>
          <w:sz w:val="20"/>
          <w:szCs w:val="20"/>
        </w:rPr>
      </w:pPr>
    </w:p>
    <w:sectPr w:rsidR="00842CB9" w:rsidRPr="00F972F9" w:rsidSect="00C173C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BB" w:rsidRDefault="001C36BB" w:rsidP="00C173CC">
      <w:pPr>
        <w:spacing w:after="0" w:line="240" w:lineRule="auto"/>
      </w:pPr>
      <w:r>
        <w:separator/>
      </w:r>
    </w:p>
  </w:endnote>
  <w:endnote w:type="continuationSeparator" w:id="1">
    <w:p w:rsidR="001C36BB" w:rsidRDefault="001C36BB" w:rsidP="00C1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BB" w:rsidRDefault="001C36BB" w:rsidP="00C173CC">
      <w:pPr>
        <w:spacing w:after="0" w:line="240" w:lineRule="auto"/>
      </w:pPr>
      <w:r>
        <w:separator/>
      </w:r>
    </w:p>
  </w:footnote>
  <w:footnote w:type="continuationSeparator" w:id="1">
    <w:p w:rsidR="001C36BB" w:rsidRDefault="001C36BB" w:rsidP="00C1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9989"/>
      <w:docPartObj>
        <w:docPartGallery w:val="Page Numbers (Top of Page)"/>
        <w:docPartUnique/>
      </w:docPartObj>
    </w:sdtPr>
    <w:sdtContent>
      <w:p w:rsidR="001C36BB" w:rsidRDefault="009423FB">
        <w:pPr>
          <w:pStyle w:val="a3"/>
          <w:jc w:val="right"/>
        </w:pPr>
        <w:fldSimple w:instr=" PAGE   \* MERGEFORMAT ">
          <w:r w:rsidR="00BA390A">
            <w:rPr>
              <w:noProof/>
            </w:rPr>
            <w:t>2</w:t>
          </w:r>
        </w:fldSimple>
      </w:p>
    </w:sdtContent>
  </w:sdt>
  <w:p w:rsidR="001C36BB" w:rsidRDefault="001C36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F9"/>
    <w:rsid w:val="00003B44"/>
    <w:rsid w:val="00013301"/>
    <w:rsid w:val="00014362"/>
    <w:rsid w:val="00033C20"/>
    <w:rsid w:val="00041F50"/>
    <w:rsid w:val="000441E6"/>
    <w:rsid w:val="00063C89"/>
    <w:rsid w:val="00065D87"/>
    <w:rsid w:val="000970C4"/>
    <w:rsid w:val="000B5148"/>
    <w:rsid w:val="000C1154"/>
    <w:rsid w:val="001156C5"/>
    <w:rsid w:val="001205D4"/>
    <w:rsid w:val="00123CBC"/>
    <w:rsid w:val="0013681B"/>
    <w:rsid w:val="00141BF9"/>
    <w:rsid w:val="001C36BB"/>
    <w:rsid w:val="001C4808"/>
    <w:rsid w:val="001E1DDD"/>
    <w:rsid w:val="001E7CE3"/>
    <w:rsid w:val="002470FC"/>
    <w:rsid w:val="002509FA"/>
    <w:rsid w:val="00267523"/>
    <w:rsid w:val="00267884"/>
    <w:rsid w:val="00297002"/>
    <w:rsid w:val="002A164C"/>
    <w:rsid w:val="002A6CE7"/>
    <w:rsid w:val="002C59A1"/>
    <w:rsid w:val="002C7179"/>
    <w:rsid w:val="002F2DDB"/>
    <w:rsid w:val="002F7E1E"/>
    <w:rsid w:val="003048A0"/>
    <w:rsid w:val="00352DD2"/>
    <w:rsid w:val="00357445"/>
    <w:rsid w:val="00384CE2"/>
    <w:rsid w:val="003932B4"/>
    <w:rsid w:val="003D20CF"/>
    <w:rsid w:val="003D5AD2"/>
    <w:rsid w:val="00403217"/>
    <w:rsid w:val="00404A5B"/>
    <w:rsid w:val="004114F2"/>
    <w:rsid w:val="00474AE9"/>
    <w:rsid w:val="0047731F"/>
    <w:rsid w:val="004B27E8"/>
    <w:rsid w:val="004C1E29"/>
    <w:rsid w:val="004C3BB5"/>
    <w:rsid w:val="004C7653"/>
    <w:rsid w:val="004D5893"/>
    <w:rsid w:val="004E0BEF"/>
    <w:rsid w:val="00524255"/>
    <w:rsid w:val="00535979"/>
    <w:rsid w:val="00581041"/>
    <w:rsid w:val="00581763"/>
    <w:rsid w:val="00597B86"/>
    <w:rsid w:val="005C065E"/>
    <w:rsid w:val="005E7152"/>
    <w:rsid w:val="00617F8B"/>
    <w:rsid w:val="006231C4"/>
    <w:rsid w:val="00645876"/>
    <w:rsid w:val="00653777"/>
    <w:rsid w:val="00654318"/>
    <w:rsid w:val="0066623E"/>
    <w:rsid w:val="00672218"/>
    <w:rsid w:val="0068497B"/>
    <w:rsid w:val="006A46EB"/>
    <w:rsid w:val="006F619F"/>
    <w:rsid w:val="007568D9"/>
    <w:rsid w:val="007826F4"/>
    <w:rsid w:val="007872D5"/>
    <w:rsid w:val="00792976"/>
    <w:rsid w:val="007A1E7B"/>
    <w:rsid w:val="007A6B5C"/>
    <w:rsid w:val="007B1AA9"/>
    <w:rsid w:val="007E0850"/>
    <w:rsid w:val="00802350"/>
    <w:rsid w:val="0082656D"/>
    <w:rsid w:val="00826611"/>
    <w:rsid w:val="00830A53"/>
    <w:rsid w:val="00830F5A"/>
    <w:rsid w:val="00831B13"/>
    <w:rsid w:val="00837AC7"/>
    <w:rsid w:val="0084189D"/>
    <w:rsid w:val="00842CB9"/>
    <w:rsid w:val="008566C7"/>
    <w:rsid w:val="0085746A"/>
    <w:rsid w:val="00894627"/>
    <w:rsid w:val="0089781F"/>
    <w:rsid w:val="008A4D74"/>
    <w:rsid w:val="008C63F4"/>
    <w:rsid w:val="00902299"/>
    <w:rsid w:val="009069FB"/>
    <w:rsid w:val="009423FB"/>
    <w:rsid w:val="00951609"/>
    <w:rsid w:val="009644AE"/>
    <w:rsid w:val="009910F6"/>
    <w:rsid w:val="00991927"/>
    <w:rsid w:val="00993167"/>
    <w:rsid w:val="009A4C9B"/>
    <w:rsid w:val="009C4348"/>
    <w:rsid w:val="00A10134"/>
    <w:rsid w:val="00A17988"/>
    <w:rsid w:val="00A53A0E"/>
    <w:rsid w:val="00A544BA"/>
    <w:rsid w:val="00A64597"/>
    <w:rsid w:val="00A701E7"/>
    <w:rsid w:val="00AA799A"/>
    <w:rsid w:val="00AD7329"/>
    <w:rsid w:val="00AE1CDA"/>
    <w:rsid w:val="00B079AA"/>
    <w:rsid w:val="00B446FA"/>
    <w:rsid w:val="00B46B09"/>
    <w:rsid w:val="00BA390A"/>
    <w:rsid w:val="00BD23B8"/>
    <w:rsid w:val="00BD2735"/>
    <w:rsid w:val="00BE61FE"/>
    <w:rsid w:val="00BF22A9"/>
    <w:rsid w:val="00C173CC"/>
    <w:rsid w:val="00C35A47"/>
    <w:rsid w:val="00C407D0"/>
    <w:rsid w:val="00C8494B"/>
    <w:rsid w:val="00CB2938"/>
    <w:rsid w:val="00CC44D5"/>
    <w:rsid w:val="00D124CB"/>
    <w:rsid w:val="00D269F4"/>
    <w:rsid w:val="00D44EF9"/>
    <w:rsid w:val="00D66DF1"/>
    <w:rsid w:val="00D67121"/>
    <w:rsid w:val="00D7115F"/>
    <w:rsid w:val="00D742BB"/>
    <w:rsid w:val="00D83E12"/>
    <w:rsid w:val="00DC7B1B"/>
    <w:rsid w:val="00DD28DF"/>
    <w:rsid w:val="00DE752D"/>
    <w:rsid w:val="00DF68CE"/>
    <w:rsid w:val="00E3506B"/>
    <w:rsid w:val="00E367FC"/>
    <w:rsid w:val="00E94AF0"/>
    <w:rsid w:val="00E96D3C"/>
    <w:rsid w:val="00E9743B"/>
    <w:rsid w:val="00EA5C28"/>
    <w:rsid w:val="00EB6B17"/>
    <w:rsid w:val="00EF1B74"/>
    <w:rsid w:val="00F038CC"/>
    <w:rsid w:val="00F37ED8"/>
    <w:rsid w:val="00F505A5"/>
    <w:rsid w:val="00F52E68"/>
    <w:rsid w:val="00F540A4"/>
    <w:rsid w:val="00F5556F"/>
    <w:rsid w:val="00F573BA"/>
    <w:rsid w:val="00F62998"/>
    <w:rsid w:val="00F801D1"/>
    <w:rsid w:val="00F972F9"/>
    <w:rsid w:val="00FA5D76"/>
    <w:rsid w:val="00FB0075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3CC"/>
  </w:style>
  <w:style w:type="paragraph" w:styleId="a5">
    <w:name w:val="footer"/>
    <w:basedOn w:val="a"/>
    <w:link w:val="a6"/>
    <w:uiPriority w:val="99"/>
    <w:semiHidden/>
    <w:unhideWhenUsed/>
    <w:rsid w:val="00C1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3CC"/>
  </w:style>
  <w:style w:type="character" w:styleId="a7">
    <w:name w:val="Hyperlink"/>
    <w:basedOn w:val="a0"/>
    <w:uiPriority w:val="99"/>
    <w:semiHidden/>
    <w:unhideWhenUsed/>
    <w:rsid w:val="000B51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5148"/>
    <w:rPr>
      <w:color w:val="800080"/>
      <w:u w:val="single"/>
    </w:rPr>
  </w:style>
  <w:style w:type="paragraph" w:customStyle="1" w:styleId="xl88">
    <w:name w:val="xl88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B5148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B514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B514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B51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94</Pages>
  <Words>27754</Words>
  <Characters>158198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4</cp:revision>
  <cp:lastPrinted>2020-07-13T01:16:00Z</cp:lastPrinted>
  <dcterms:created xsi:type="dcterms:W3CDTF">2022-07-14T02:06:00Z</dcterms:created>
  <dcterms:modified xsi:type="dcterms:W3CDTF">2022-07-27T04:21:00Z</dcterms:modified>
</cp:coreProperties>
</file>